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25" w:rsidRDefault="00971925" w:rsidP="00971925">
      <w:pPr>
        <w:jc w:val="both"/>
        <w:rPr>
          <w:rFonts w:ascii="Monotype Corsiva" w:hAnsi="Monotype Corsiva"/>
          <w:b/>
          <w:color w:val="0000FF"/>
          <w:sz w:val="36"/>
          <w:szCs w:val="36"/>
        </w:rPr>
      </w:pPr>
      <w:r>
        <w:rPr>
          <w:rFonts w:ascii="Monotype Corsiva" w:hAnsi="Monotype Corsiva"/>
          <w:b/>
          <w:color w:val="0000FF"/>
          <w:sz w:val="36"/>
          <w:szCs w:val="36"/>
        </w:rPr>
        <w:t xml:space="preserve">                  Добро пожаловать в группу «Сударушка»!</w:t>
      </w:r>
    </w:p>
    <w:p w:rsidR="00971925" w:rsidRDefault="00971925" w:rsidP="00971925">
      <w:pPr>
        <w:jc w:val="both"/>
        <w:rPr>
          <w:rFonts w:ascii="Monotype Corsiva" w:hAnsi="Monotype Corsiva"/>
          <w:b/>
          <w:color w:val="0000FF"/>
          <w:sz w:val="36"/>
          <w:szCs w:val="36"/>
        </w:rPr>
      </w:pPr>
    </w:p>
    <w:p w:rsidR="00971925" w:rsidRDefault="00971925" w:rsidP="00971925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  <w:r>
        <w:rPr>
          <w:rFonts w:ascii="Monotype Corsiva" w:hAnsi="Monotype Corsiva"/>
          <w:b/>
          <w:color w:val="0000FF"/>
          <w:sz w:val="40"/>
          <w:szCs w:val="40"/>
        </w:rPr>
        <w:t>Группа № 12   МДОУ Детский сад № 47</w:t>
      </w:r>
    </w:p>
    <w:p w:rsidR="00971925" w:rsidRDefault="00971925" w:rsidP="00971925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  <w:r>
        <w:rPr>
          <w:rFonts w:ascii="Monotype Corsiva" w:hAnsi="Monotype Corsiva"/>
          <w:b/>
          <w:color w:val="0000FF"/>
          <w:sz w:val="40"/>
          <w:szCs w:val="40"/>
        </w:rPr>
        <w:t xml:space="preserve"> «Лесная сказка»</w:t>
      </w:r>
    </w:p>
    <w:p w:rsidR="00971925" w:rsidRDefault="00971925" w:rsidP="00971925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971925" w:rsidRPr="00971925" w:rsidRDefault="00971925" w:rsidP="00971925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971925">
        <w:rPr>
          <w:rFonts w:ascii="Monotype Corsiva" w:hAnsi="Monotype Corsiva"/>
          <w:b/>
          <w:color w:val="FF0000"/>
          <w:sz w:val="32"/>
          <w:szCs w:val="32"/>
        </w:rPr>
        <w:t>Воспитатель группы:</w:t>
      </w:r>
    </w:p>
    <w:p w:rsidR="00971925" w:rsidRDefault="00971925" w:rsidP="00971925">
      <w:pPr>
        <w:jc w:val="center"/>
        <w:rPr>
          <w:rFonts w:ascii="Monotype Corsiva" w:hAnsi="Monotype Corsiva"/>
          <w:sz w:val="32"/>
          <w:szCs w:val="32"/>
        </w:rPr>
      </w:pPr>
    </w:p>
    <w:p w:rsidR="00971925" w:rsidRDefault="00971925" w:rsidP="0097192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Белова Светлана Ивановна – 2 квалификационная категория</w:t>
      </w:r>
    </w:p>
    <w:p w:rsidR="00971925" w:rsidRDefault="00971925" w:rsidP="00971925">
      <w:pPr>
        <w:rPr>
          <w:rFonts w:ascii="Monotype Corsiva" w:hAnsi="Monotype Corsiva"/>
          <w:color w:val="0000FF"/>
          <w:sz w:val="32"/>
          <w:szCs w:val="32"/>
        </w:rPr>
      </w:pPr>
    </w:p>
    <w:p w:rsidR="00971925" w:rsidRPr="00971925" w:rsidRDefault="00971925" w:rsidP="00971925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971925">
        <w:rPr>
          <w:rFonts w:ascii="Monotype Corsiva" w:hAnsi="Monotype Corsiva"/>
          <w:b/>
          <w:color w:val="FF0000"/>
          <w:sz w:val="32"/>
          <w:szCs w:val="32"/>
        </w:rPr>
        <w:t>Младший воспитатель:</w:t>
      </w:r>
    </w:p>
    <w:p w:rsidR="00971925" w:rsidRDefault="00971925" w:rsidP="0097192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71925" w:rsidRDefault="00971925" w:rsidP="009719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</w:t>
      </w:r>
      <w:proofErr w:type="spellStart"/>
      <w:r>
        <w:rPr>
          <w:rFonts w:ascii="Monotype Corsiva" w:hAnsi="Monotype Corsiva"/>
          <w:sz w:val="32"/>
          <w:szCs w:val="32"/>
        </w:rPr>
        <w:t>Толкалина</w:t>
      </w:r>
      <w:proofErr w:type="spellEnd"/>
      <w:r>
        <w:rPr>
          <w:rFonts w:ascii="Monotype Corsiva" w:hAnsi="Monotype Corsiva"/>
          <w:sz w:val="32"/>
          <w:szCs w:val="32"/>
        </w:rPr>
        <w:t xml:space="preserve"> Надежда Васильевна</w:t>
      </w:r>
    </w:p>
    <w:p w:rsidR="00971925" w:rsidRDefault="00971925" w:rsidP="00971925">
      <w:pPr>
        <w:rPr>
          <w:rFonts w:ascii="Monotype Corsiva" w:hAnsi="Monotype Corsiva"/>
          <w:sz w:val="32"/>
          <w:szCs w:val="32"/>
        </w:rPr>
      </w:pPr>
    </w:p>
    <w:p w:rsidR="00971925" w:rsidRPr="00971925" w:rsidRDefault="00971925" w:rsidP="00971925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971925">
        <w:rPr>
          <w:rFonts w:ascii="Monotype Corsiva" w:hAnsi="Monotype Corsiva"/>
          <w:b/>
          <w:color w:val="FF0000"/>
          <w:sz w:val="32"/>
          <w:szCs w:val="32"/>
        </w:rPr>
        <w:t>Задачи обучения и воспитания.</w:t>
      </w:r>
    </w:p>
    <w:p w:rsidR="00971925" w:rsidRDefault="00971925" w:rsidP="0097192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71925" w:rsidRDefault="00971925" w:rsidP="00971925">
      <w:pPr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Укреплять и сохранять здоровье детей. Воспитывать культурно гигиенические навыки и навыки самообслуживания.</w:t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</w:t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1031240" cy="1031240"/>
            <wp:effectExtent l="19050" t="0" r="0" b="0"/>
            <wp:docPr id="1" name="Рисунок 3" descr="iCAO0GO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CAO0GO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2.Формировать элементы наглядно-образного мышления. Расширять восприятие, внимание, память детей. Обогащать детей разнообразными сенсорными впечатлениями. Формировать представления о предметах ближайшего окружения и связях между ними.</w:t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914400" cy="765810"/>
            <wp:effectExtent l="19050" t="0" r="0" b="0"/>
            <wp:docPr id="2" name="Рисунок 10" descr="iCAWTIV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CAWTIVD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</w:t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967740" cy="967740"/>
            <wp:effectExtent l="19050" t="0" r="3810" b="0"/>
            <wp:docPr id="3" name="Рисунок 11" descr="iCAD0TT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CAD0TTB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3.Продолжать развивать речь детей. Расширять их словарный запас, совершенствовать грамматическую структуру речи. Учить понимать речь взрослых без наглядного сопровождения.</w:t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</w:t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850900" cy="903605"/>
            <wp:effectExtent l="19050" t="0" r="6350" b="0"/>
            <wp:docPr id="4" name="Рисунок 4" descr="iCAYN9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CAYN9C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4.Формировать у детей опыт поведения среди сверстников. Воспитывать чувство симпатии к сверстникам и любовь к родителям, близким людям. Формировать предпосылки сюжетно-ролевой игры вместе  со сверстниками.</w:t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956945" cy="1148080"/>
            <wp:effectExtent l="19050" t="0" r="0" b="0"/>
            <wp:docPr id="5" name="Рисунок 5" descr="disney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isney2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                 </w:t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956945" cy="1148080"/>
            <wp:effectExtent l="0" t="0" r="0" b="0"/>
            <wp:docPr id="6" name="Рисунок 6" descr="disney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isney2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                        </w:t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1148080" cy="1148080"/>
            <wp:effectExtent l="19050" t="0" r="0" b="0"/>
            <wp:docPr id="7" name="Рисунок 7" descr="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                                        </w:t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5.Развивать художественное восприятие детей, интерес к музыке, литературе, изобразительному искусству.</w:t>
      </w: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</w:p>
    <w:p w:rsidR="00971925" w:rsidRDefault="00971925" w:rsidP="00971925">
      <w:pPr>
        <w:ind w:left="360"/>
        <w:jc w:val="both"/>
        <w:rPr>
          <w:rFonts w:ascii="Monotype Corsiva" w:hAnsi="Monotype Corsiva"/>
          <w:sz w:val="32"/>
          <w:szCs w:val="32"/>
        </w:rPr>
      </w:pPr>
    </w:p>
    <w:p w:rsidR="00971925" w:rsidRDefault="00971925" w:rsidP="00971925">
      <w:pPr>
        <w:shd w:val="clear" w:color="auto" w:fill="FFFFFF"/>
        <w:spacing w:after="150"/>
        <w:outlineLvl w:val="2"/>
        <w:rPr>
          <w:rFonts w:ascii="Monotype Corsiva" w:hAnsi="Monotype Corsiva" w:cs="Arial"/>
          <w:color w:val="045AB3"/>
          <w:sz w:val="40"/>
          <w:szCs w:val="40"/>
          <w:u w:val="single"/>
        </w:rPr>
      </w:pPr>
      <w:r>
        <w:rPr>
          <w:rFonts w:ascii="Monotype Corsiva" w:hAnsi="Monotype Corsiva" w:cs="Arial"/>
          <w:color w:val="045AB3"/>
          <w:sz w:val="40"/>
          <w:szCs w:val="40"/>
        </w:rPr>
        <w:t xml:space="preserve">                           </w:t>
      </w:r>
      <w:r>
        <w:rPr>
          <w:rFonts w:ascii="Monotype Corsiva" w:hAnsi="Monotype Corsiva" w:cs="Arial"/>
          <w:color w:val="045AB3"/>
          <w:sz w:val="40"/>
          <w:szCs w:val="40"/>
          <w:u w:val="single"/>
        </w:rPr>
        <w:t xml:space="preserve">Возрастные особенности детей 5-6 лет 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b/>
          <w:bCs/>
          <w:sz w:val="32"/>
          <w:szCs w:val="32"/>
        </w:rPr>
        <w:t> </w:t>
      </w:r>
      <w:r>
        <w:rPr>
          <w:rFonts w:ascii="Monotype Corsiva" w:hAnsi="Monotype Corsiva" w:cs="Arial"/>
          <w:b/>
          <w:bCs/>
          <w:color w:val="FF6600"/>
          <w:sz w:val="32"/>
          <w:szCs w:val="32"/>
        </w:rPr>
        <w:t>Основные достижения</w:t>
      </w:r>
    </w:p>
    <w:p w:rsidR="00971925" w:rsidRDefault="00971925" w:rsidP="00971925">
      <w:pPr>
        <w:numPr>
          <w:ilvl w:val="0"/>
          <w:numId w:val="2"/>
        </w:numPr>
        <w:shd w:val="clear" w:color="auto" w:fill="FFFFFF"/>
        <w:spacing w:after="75" w:line="270" w:lineRule="atLeast"/>
        <w:ind w:left="0"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распределение ролей в </w:t>
      </w:r>
      <w:hyperlink r:id="rId12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игровой деятельности</w:t>
        </w:r>
      </w:hyperlink>
    </w:p>
    <w:p w:rsidR="00971925" w:rsidRDefault="00971925" w:rsidP="00971925">
      <w:pPr>
        <w:numPr>
          <w:ilvl w:val="0"/>
          <w:numId w:val="2"/>
        </w:numPr>
        <w:shd w:val="clear" w:color="auto" w:fill="FFFFFF"/>
        <w:spacing w:after="75" w:line="270" w:lineRule="atLeast"/>
        <w:ind w:left="0"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структурирование игрового пространства</w:t>
      </w:r>
    </w:p>
    <w:p w:rsidR="00971925" w:rsidRDefault="00971925" w:rsidP="00971925">
      <w:pPr>
        <w:numPr>
          <w:ilvl w:val="0"/>
          <w:numId w:val="2"/>
        </w:numPr>
        <w:shd w:val="clear" w:color="auto" w:fill="FFFFFF"/>
        <w:spacing w:after="75" w:line="270" w:lineRule="atLeast"/>
        <w:ind w:left="0"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дальнейшее </w:t>
      </w:r>
      <w:hyperlink r:id="rId13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развитие изобразительной деятельности</w:t>
        </w:r>
      </w:hyperlink>
    </w:p>
    <w:p w:rsidR="00971925" w:rsidRDefault="00971925" w:rsidP="00971925">
      <w:pPr>
        <w:numPr>
          <w:ilvl w:val="0"/>
          <w:numId w:val="2"/>
        </w:numPr>
        <w:shd w:val="clear" w:color="auto" w:fill="FFFFFF"/>
        <w:spacing w:after="75" w:line="270" w:lineRule="atLeast"/>
        <w:ind w:left="0"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анализ сложных форм объектов</w:t>
      </w:r>
    </w:p>
    <w:p w:rsidR="00971925" w:rsidRDefault="00971925" w:rsidP="00971925">
      <w:pPr>
        <w:numPr>
          <w:ilvl w:val="0"/>
          <w:numId w:val="2"/>
        </w:numPr>
        <w:shd w:val="clear" w:color="auto" w:fill="FFFFFF"/>
        <w:spacing w:after="75" w:line="270" w:lineRule="atLeast"/>
        <w:ind w:left="0"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освоение мыслительных средств (схематизированные представления, комплексные представления, представления о цикличности изменений)</w:t>
      </w:r>
    </w:p>
    <w:p w:rsidR="00971925" w:rsidRDefault="00971925" w:rsidP="00971925">
      <w:pPr>
        <w:numPr>
          <w:ilvl w:val="0"/>
          <w:numId w:val="2"/>
        </w:numPr>
        <w:shd w:val="clear" w:color="auto" w:fill="FFFFFF"/>
        <w:spacing w:after="75" w:line="270" w:lineRule="atLeast"/>
        <w:ind w:left="0"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развиваются умение обобщать, причинное мышление, воображение, произвольное внимание, речь, образ Я.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b/>
          <w:bCs/>
          <w:color w:val="FF6600"/>
          <w:sz w:val="32"/>
          <w:szCs w:val="32"/>
        </w:rPr>
        <w:t>Игры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noProof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381250"/>
            <wp:effectExtent l="19050" t="0" r="9525" b="0"/>
            <wp:wrapSquare wrapText="bothSides"/>
            <wp:docPr id="8" name="Рисунок 2" descr="http://shkola7gnomov.ru/upload/image/fotolia_11187770_X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hkola7gnomov.ru/upload/image/fotolia_11187770_XS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sz w:val="32"/>
          <w:szCs w:val="32"/>
        </w:rPr>
        <w:t xml:space="preserve">  </w:t>
      </w:r>
      <w:hyperlink r:id="rId15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Дети шестого года жизни</w:t>
        </w:r>
      </w:hyperlink>
      <w:r>
        <w:rPr>
          <w:rFonts w:ascii="Monotype Corsiva" w:hAnsi="Monotype Corsiva" w:cs="Arial"/>
          <w:sz w:val="32"/>
          <w:szCs w:val="32"/>
        </w:rPr>
        <w:t xml:space="preserve"> уже могут распределять роли до начала </w:t>
      </w:r>
      <w:hyperlink r:id="rId16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игры</w:t>
        </w:r>
      </w:hyperlink>
      <w:r>
        <w:rPr>
          <w:rFonts w:ascii="Monotype Corsiva" w:hAnsi="Monotype Corsiva" w:cs="Arial"/>
          <w:sz w:val="32"/>
          <w:szCs w:val="32"/>
        </w:rPr>
        <w:t xml:space="preserve">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</w:t>
      </w:r>
      <w:r>
        <w:rPr>
          <w:rFonts w:ascii="Monotype Corsiva" w:hAnsi="Monotype Corsiva" w:cs="Arial"/>
          <w:sz w:val="32"/>
          <w:szCs w:val="32"/>
        </w:rPr>
        <w:lastRenderedPageBreak/>
        <w:t>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b/>
          <w:bCs/>
          <w:color w:val="FF6600"/>
          <w:sz w:val="32"/>
          <w:szCs w:val="32"/>
        </w:rPr>
        <w:t>Творчество</w:t>
      </w:r>
    </w:p>
    <w:p w:rsidR="00971925" w:rsidRDefault="00971925" w:rsidP="00971925">
      <w:pPr>
        <w:shd w:val="clear" w:color="auto" w:fill="FFFFFF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Развивается </w:t>
      </w:r>
      <w:hyperlink r:id="rId17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изобразительная деятельность детей</w:t>
        </w:r>
      </w:hyperlink>
      <w:r>
        <w:rPr>
          <w:rFonts w:ascii="Monotype Corsiva" w:hAnsi="Monotype Corsiva" w:cs="Arial"/>
          <w:sz w:val="32"/>
          <w:szCs w:val="32"/>
        </w:rPr>
        <w:t>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</w:t>
      </w:r>
      <w:hyperlink r:id="rId18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Конструирование</w:t>
        </w:r>
      </w:hyperlink>
      <w:r>
        <w:rPr>
          <w:rFonts w:ascii="Monotype Corsiva" w:hAnsi="Monotype Corsiva" w:cs="Arial"/>
          <w:sz w:val="32"/>
          <w:szCs w:val="32"/>
        </w:rPr>
        <w:t xml:space="preserve"> характеризуется умением анализировать условия, в которых протекает эта деятельность. Дети используют и называют различные </w:t>
      </w:r>
      <w:hyperlink r:id="rId19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детали деревянного конструктора</w:t>
        </w:r>
      </w:hyperlink>
      <w:r>
        <w:rPr>
          <w:rFonts w:ascii="Monotype Corsiva" w:hAnsi="Monotype Corsiva" w:cs="Arial"/>
          <w:sz w:val="32"/>
          <w:szCs w:val="32"/>
        </w:rPr>
        <w:t xml:space="preserve">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</w:t>
      </w:r>
      <w:hyperlink r:id="rId20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Конструктивная деятельность</w:t>
        </w:r>
      </w:hyperlink>
      <w:r>
        <w:rPr>
          <w:rFonts w:ascii="Monotype Corsiva" w:hAnsi="Monotype Corsiva" w:cs="Arial"/>
          <w:sz w:val="32"/>
          <w:szCs w:val="32"/>
        </w:rPr>
        <w:t xml:space="preserve"> может осуществляться на основе схемы, по замыслу и по условиям. Появляется </w:t>
      </w:r>
      <w:hyperlink r:id="rId21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конструирование</w:t>
        </w:r>
      </w:hyperlink>
      <w:r>
        <w:rPr>
          <w:rFonts w:ascii="Monotype Corsiva" w:hAnsi="Monotype Corsiva" w:cs="Arial"/>
          <w:sz w:val="32"/>
          <w:szCs w:val="32"/>
        </w:rPr>
        <w:t xml:space="preserve"> в ходе совместной деятельности.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Дети могут </w:t>
      </w:r>
      <w:hyperlink r:id="rId22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конструировать из бумаги</w:t>
        </w:r>
      </w:hyperlink>
      <w:r>
        <w:rPr>
          <w:rFonts w:ascii="Monotype Corsiva" w:hAnsi="Monotype Corsiva" w:cs="Arial"/>
          <w:sz w:val="32"/>
          <w:szCs w:val="32"/>
        </w:rPr>
        <w:t>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b/>
          <w:bCs/>
          <w:color w:val="FF6600"/>
          <w:sz w:val="32"/>
          <w:szCs w:val="32"/>
        </w:rPr>
        <w:t>Восприятие окружающего мира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Продолжает совершенствоваться восприятие </w:t>
      </w:r>
      <w:hyperlink r:id="rId23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цвета, формы</w:t>
        </w:r>
      </w:hyperlink>
      <w:r>
        <w:rPr>
          <w:rFonts w:ascii="Monotype Corsiva" w:hAnsi="Monotype Corsiva" w:cs="Arial"/>
          <w:sz w:val="32"/>
          <w:szCs w:val="32"/>
        </w:rPr>
        <w:t xml:space="preserve">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</w:t>
      </w:r>
      <w:r>
        <w:rPr>
          <w:rFonts w:ascii="Monotype Corsiva" w:hAnsi="Monotype Corsiva" w:cs="Arial"/>
          <w:sz w:val="32"/>
          <w:szCs w:val="32"/>
        </w:rPr>
        <w:lastRenderedPageBreak/>
        <w:t>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b/>
          <w:bCs/>
          <w:color w:val="FF6600"/>
          <w:sz w:val="32"/>
          <w:szCs w:val="32"/>
        </w:rPr>
        <w:t>Мышление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В старшем дошкольном возрасте продолжает </w:t>
      </w:r>
      <w:hyperlink r:id="rId24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развиваться образное мышление</w:t>
        </w:r>
      </w:hyperlink>
      <w:r>
        <w:rPr>
          <w:rFonts w:ascii="Monotype Corsiva" w:hAnsi="Monotype Corsiva" w:cs="Arial"/>
          <w:sz w:val="32"/>
          <w:szCs w:val="32"/>
        </w:rPr>
        <w:t>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</w:t>
      </w:r>
      <w:hyperlink r:id="rId25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о смене времен года</w:t>
        </w:r>
      </w:hyperlink>
      <w:r>
        <w:rPr>
          <w:rFonts w:ascii="Monotype Corsiva" w:hAnsi="Monotype Corsiva" w:cs="Arial"/>
          <w:sz w:val="32"/>
          <w:szCs w:val="32"/>
        </w:rPr>
        <w:t>, дня и ночи, об увеличении и уменьшении объектов в результате различных воздействий, представления о развитии и т.д.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форму (материал) и т.д.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</w:t>
      </w:r>
      <w:hyperlink r:id="rId26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Развитие воображения</w:t>
        </w:r>
      </w:hyperlink>
      <w:r>
        <w:rPr>
          <w:rFonts w:ascii="Monotype Corsiva" w:hAnsi="Monotype Corsiva" w:cs="Arial"/>
          <w:sz w:val="32"/>
          <w:szCs w:val="32"/>
        </w:rPr>
        <w:t xml:space="preserve"> в этом возрасте позволяет детям сочинять достаточно оригинальные и последовательно разворачивающиеся истории. Воображение будет </w:t>
      </w:r>
      <w:r>
        <w:rPr>
          <w:rFonts w:ascii="Monotype Corsiva" w:hAnsi="Monotype Corsiva" w:cs="Arial"/>
          <w:sz w:val="32"/>
          <w:szCs w:val="32"/>
        </w:rPr>
        <w:lastRenderedPageBreak/>
        <w:t>активно развиваться лишь при условии проведения специальной работы по его активизации.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ascii="Monotype Corsiva" w:hAnsi="Monotype Corsiva" w:cs="Arial"/>
          <w:sz w:val="32"/>
          <w:szCs w:val="32"/>
        </w:rPr>
        <w:t>непроизвольного</w:t>
      </w:r>
      <w:proofErr w:type="gramEnd"/>
      <w:r>
        <w:rPr>
          <w:rFonts w:ascii="Monotype Corsiva" w:hAnsi="Monotype Corsiva" w:cs="Arial"/>
          <w:sz w:val="32"/>
          <w:szCs w:val="32"/>
        </w:rPr>
        <w:t xml:space="preserve"> к произвольному вниманию.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 </w:t>
      </w:r>
    </w:p>
    <w:p w:rsidR="00971925" w:rsidRDefault="00971925" w:rsidP="00971925">
      <w:pPr>
        <w:shd w:val="clear" w:color="auto" w:fill="FFFFFF"/>
        <w:spacing w:after="75"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b/>
          <w:bCs/>
          <w:color w:val="FF6600"/>
          <w:sz w:val="32"/>
          <w:szCs w:val="32"/>
        </w:rPr>
        <w:t>Речь</w:t>
      </w:r>
    </w:p>
    <w:p w:rsidR="00971925" w:rsidRDefault="00971925" w:rsidP="00971925">
      <w:pPr>
        <w:shd w:val="clear" w:color="auto" w:fill="FFFFFF"/>
        <w:spacing w:line="270" w:lineRule="atLeast"/>
        <w:ind w:firstLine="150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 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</w:t>
      </w:r>
      <w:hyperlink r:id="rId27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интонационная выразительность речи</w:t>
        </w:r>
      </w:hyperlink>
      <w:r>
        <w:rPr>
          <w:rFonts w:ascii="Monotype Corsiva" w:hAnsi="Monotype Corsiva" w:cs="Arial"/>
          <w:sz w:val="32"/>
          <w:szCs w:val="32"/>
        </w:rPr>
        <w:t xml:space="preserve"> при чтении стихов в </w:t>
      </w:r>
      <w:hyperlink r:id="rId28" w:history="1">
        <w:r>
          <w:rPr>
            <w:rStyle w:val="a3"/>
            <w:rFonts w:ascii="Monotype Corsiva" w:hAnsi="Monotype Corsiva" w:cs="Arial"/>
            <w:color w:val="007EFF"/>
            <w:sz w:val="32"/>
            <w:szCs w:val="32"/>
          </w:rPr>
          <w:t>сюжетно-ролевой игре</w:t>
        </w:r>
      </w:hyperlink>
      <w:r>
        <w:rPr>
          <w:rFonts w:ascii="Monotype Corsiva" w:hAnsi="Monotype Corsiva" w:cs="Arial"/>
          <w:sz w:val="32"/>
          <w:szCs w:val="32"/>
        </w:rPr>
        <w:t xml:space="preserve">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</w:t>
      </w:r>
    </w:p>
    <w:p w:rsidR="00BF6B00" w:rsidRDefault="00BF6B00"/>
    <w:sectPr w:rsidR="00BF6B00" w:rsidSect="009719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1F7"/>
    <w:multiLevelType w:val="multilevel"/>
    <w:tmpl w:val="D67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53EE9"/>
    <w:multiLevelType w:val="hybridMultilevel"/>
    <w:tmpl w:val="B7A0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925"/>
    <w:rsid w:val="00971925"/>
    <w:rsid w:val="00B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9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hkola7gnomov.ru/shop/search?q=%E8%E7%EE%E1%F0%E0%E7%E8%F2%E5%EB%FC%ED%EE%E9+%E4%E5%FF%F2%E5%EB%FC%ED%EE%F1%F2%E8&amp;x=-207&amp;y=-286" TargetMode="External"/><Relationship Id="rId18" Type="http://schemas.openxmlformats.org/officeDocument/2006/relationships/hyperlink" Target="http://shkola7gnomov.ru/shop/search?q=%EA%EE%ED%F1%F2%F0%F3%E8%F0%EE%E2%E0%ED%E8%E5&amp;x=-207&amp;y=-286" TargetMode="External"/><Relationship Id="rId26" Type="http://schemas.openxmlformats.org/officeDocument/2006/relationships/hyperlink" Target="http://shkola7gnomov.ru/shop/search?q=%D0%E0%E7%E2%E8%F2%E8%E5+%E2%EE%EE%E1%F0%E0%E6%E5%ED%E8%F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7gnomov.ru/shop/search?q=%EA%EE%ED%F1%F2%F0%F3%E8%F0%EE%E2%E0%ED%E8%E5&amp;x=-207&amp;y=-286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shkola7gnomov.ru/shop/goods/389" TargetMode="External"/><Relationship Id="rId17" Type="http://schemas.openxmlformats.org/officeDocument/2006/relationships/hyperlink" Target="http://shkola7gnomov.ru/shop/search?q=%E8%E7%EE%E1%F0%E0%E7%E8%F2%E5%EB%FC%ED%EE%E9+%E4%E5%FF%F2%E5%EB%FC%ED%EE%F1%F2%E8&amp;x=-207&amp;y=-286" TargetMode="External"/><Relationship Id="rId25" Type="http://schemas.openxmlformats.org/officeDocument/2006/relationships/hyperlink" Target="http://shkola7gnomov.ru/shop/search?q=%E2%F0%E5%EC%E5%ED%E0+%E3%EE%E4%E0&amp;x=-207&amp;y=-286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7gnomov.ru/shop/vse_tovary/razvivayuschie_igry_i_igrushki/age/5" TargetMode="External"/><Relationship Id="rId20" Type="http://schemas.openxmlformats.org/officeDocument/2006/relationships/hyperlink" Target="http://shkola7gnomov.ru/shop/search?q=%EA%EE%ED%F1%F2%F0%F3%E8%F0%EE%E2%E0%ED%E8%E5&amp;x=-207&amp;y=-28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shkola7gnomov.ru/shop/search?q=+%EC%FB%F8%EB%E5%E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hkola7gnomov.ru/shop/vse_tovary/shkola_semi_gnomov/age/5" TargetMode="External"/><Relationship Id="rId23" Type="http://schemas.openxmlformats.org/officeDocument/2006/relationships/hyperlink" Target="http://shkola7gnomov.ru/shop/search?q=%F6%E2%E5%F2+%F4%EE%F0%EC%E0" TargetMode="External"/><Relationship Id="rId28" Type="http://schemas.openxmlformats.org/officeDocument/2006/relationships/hyperlink" Target="http://shkola7gnomov.ru/shop/search?q=%F1%FE%E6%E5%F2%ED%EE-%F0%EE%EB%E5%E2%FB%E5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shkola7gnomov.ru/shop/series/nabory_stroitelnyh_detaley_dlya_konstrukto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hyperlink" Target="http://shkola7gnomov.ru/shop/search?q=%EA%EE%ED%F1%F2%F0%F3%E8%F0%EE%E2%E0%ED%E8%E5&amp;x=-207&amp;y=-286" TargetMode="External"/><Relationship Id="rId27" Type="http://schemas.openxmlformats.org/officeDocument/2006/relationships/hyperlink" Target="http://shkola7gnomov.ru/parrents/eto_interesno/razvivayuschie_zanyatiya/id/10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№47</dc:creator>
  <cp:keywords/>
  <dc:description/>
  <cp:lastModifiedBy>Детский сад №47</cp:lastModifiedBy>
  <cp:revision>3</cp:revision>
  <dcterms:created xsi:type="dcterms:W3CDTF">2013-10-14T08:50:00Z</dcterms:created>
  <dcterms:modified xsi:type="dcterms:W3CDTF">2013-10-14T08:51:00Z</dcterms:modified>
</cp:coreProperties>
</file>